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BA" w:rsidRPr="00113D5F" w:rsidRDefault="00B84620" w:rsidP="004119BA">
      <w:pPr>
        <w:pStyle w:val="Contenutotabella"/>
        <w:pageBreakBefore/>
        <w:jc w:val="center"/>
      </w:pPr>
      <w:r>
        <w:rPr>
          <w:b/>
          <w:bCs/>
          <w:sz w:val="36"/>
          <w:szCs w:val="36"/>
        </w:rPr>
        <w:t>SETTORE URBANISTICA ED EDILIZIA</w:t>
      </w:r>
      <w:bookmarkStart w:id="0" w:name="_GoBack"/>
      <w:bookmarkEnd w:id="0"/>
    </w:p>
    <w:p w:rsidR="004119BA" w:rsidRDefault="004119BA" w:rsidP="004119BA">
      <w:pPr>
        <w:pStyle w:val="Contenutotabella"/>
        <w:jc w:val="center"/>
        <w:rPr>
          <w:b/>
          <w:bCs/>
          <w:sz w:val="36"/>
          <w:szCs w:val="36"/>
        </w:rPr>
      </w:pPr>
      <w:r w:rsidRPr="00113D5F">
        <w:rPr>
          <w:b/>
          <w:bCs/>
          <w:sz w:val="36"/>
          <w:szCs w:val="36"/>
        </w:rPr>
        <w:t>INFORMATIVA DETTAGLIATA</w:t>
      </w:r>
    </w:p>
    <w:p w:rsidR="004119BA" w:rsidRPr="00F27C64" w:rsidRDefault="004119BA" w:rsidP="004119BA">
      <w:pPr>
        <w:pStyle w:val="Contenutotabella"/>
        <w:jc w:val="center"/>
        <w:rPr>
          <w:color w:val="FF0000"/>
          <w:sz w:val="36"/>
          <w:szCs w:val="36"/>
        </w:rPr>
      </w:pPr>
      <w:r w:rsidRPr="00F27C64">
        <w:rPr>
          <w:b/>
          <w:bCs/>
          <w:color w:val="FF0000"/>
          <w:sz w:val="36"/>
          <w:szCs w:val="36"/>
        </w:rPr>
        <w:t>R</w:t>
      </w:r>
      <w:r w:rsidR="00693D60" w:rsidRPr="00F27C64">
        <w:rPr>
          <w:b/>
          <w:bCs/>
          <w:color w:val="FF0000"/>
          <w:sz w:val="36"/>
          <w:szCs w:val="36"/>
        </w:rPr>
        <w:t>ichieste di accesso agli atti</w:t>
      </w:r>
    </w:p>
    <w:p w:rsidR="000E216A" w:rsidRDefault="000E216A" w:rsidP="000E216A">
      <w:pPr>
        <w:pStyle w:val="Contenutotabella"/>
        <w:jc w:val="center"/>
        <w:rPr>
          <w:b/>
          <w:bCs/>
          <w:color w:val="800000"/>
          <w:sz w:val="36"/>
          <w:szCs w:val="36"/>
        </w:rPr>
      </w:pPr>
    </w:p>
    <w:p w:rsidR="000E216A" w:rsidRDefault="000E216A" w:rsidP="000E216A">
      <w:r>
        <w:t xml:space="preserve">Secondo la normativa indicata, il trattamento relativo al presente servizio sarà improntato ai principi di </w:t>
      </w:r>
      <w:r>
        <w:rPr>
          <w:b/>
          <w:bCs/>
          <w:u w:val="single"/>
        </w:rPr>
        <w:t>correttezza, liceità, trasparenza e di tutela della Sua riservatezza e dei Suoi diritti</w:t>
      </w:r>
      <w:r>
        <w:t>.</w:t>
      </w:r>
    </w:p>
    <w:p w:rsidR="000E216A" w:rsidRDefault="000E216A" w:rsidP="000E216A"/>
    <w:p w:rsidR="000E216A" w:rsidRDefault="000E216A" w:rsidP="000E216A">
      <w:pPr>
        <w:jc w:val="both"/>
      </w:pPr>
      <w:r>
        <w:t>Ai sensi dell'articolo 13 del GDPR 2016/679, pertanto, Le forniamo le seguenti informazioni: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 xml:space="preserve">I dati personali che in occasione dell'attivazione del presente servizio saranno raccolti e trattati </w:t>
      </w:r>
      <w:r>
        <w:rPr>
          <w:b/>
          <w:bCs/>
          <w:u w:val="single"/>
        </w:rPr>
        <w:t>riguardano</w:t>
      </w:r>
      <w:r>
        <w:t>:</w:t>
      </w:r>
    </w:p>
    <w:p w:rsidR="000E216A" w:rsidRPr="00C513DC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 xml:space="preserve">] dati identificativi: cognome e nome, residenza, </w:t>
      </w:r>
      <w:r w:rsidR="008A1EA8">
        <w:t>domicilio, nascita.</w:t>
      </w:r>
    </w:p>
    <w:p w:rsidR="000E216A" w:rsidRDefault="000E216A" w:rsidP="000E216A">
      <w:pPr>
        <w:jc w:val="both"/>
      </w:pPr>
      <w:r w:rsidRPr="00113D5F">
        <w:t>Dettagli: Sono ricomprese anche copie dei documenti di identità degli interessati.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situazione familiare, immagini, elementi caratteristici della identità fisica, fisiologica, genetica, psichica, economica, culturale, sociale.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dati inerenti lo stile di vita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situazione economica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situazione finanziaria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situazione patrimoniale</w:t>
      </w:r>
    </w:p>
    <w:p w:rsidR="000E216A" w:rsidRDefault="000E216A" w:rsidP="000E216A">
      <w:pPr>
        <w:jc w:val="both"/>
      </w:pPr>
      <w:proofErr w:type="gramStart"/>
      <w: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</w:t>
      </w:r>
      <w:r>
        <w:t>] situazione fiscale</w:t>
      </w:r>
    </w:p>
    <w:p w:rsidR="000E216A" w:rsidRDefault="000E216A" w:rsidP="000E216A">
      <w:pPr>
        <w:jc w:val="both"/>
      </w:pPr>
      <w:r>
        <w:t xml:space="preserve"> </w:t>
      </w:r>
      <w:proofErr w:type="gramStart"/>
      <w:r>
        <w:t xml:space="preserve">[  </w:t>
      </w:r>
      <w:proofErr w:type="gramEnd"/>
      <w:r>
        <w:t xml:space="preserve"> ] dati di connessione: indirizzo IP, login, altro.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dati di localizzazione: ubicazione, GPS, GSM, altro.</w:t>
      </w:r>
    </w:p>
    <w:p w:rsidR="00F4690A" w:rsidRDefault="00F4690A" w:rsidP="00F4690A">
      <w:pPr>
        <w:jc w:val="both"/>
        <w:rPr>
          <w:kern w:val="2"/>
        </w:rPr>
      </w:pPr>
      <w:r>
        <w:rPr>
          <w:b/>
          <w:bCs/>
        </w:rPr>
        <w:t>Sono richiesti dati personali relativi alle persone fisiche nonché titolari/legali rappresentanti/soci di persone giuridiche che figurano tra i soggetti coinvolti nel procedimento attivato ed eventuali loro incaricati/intermediari/tecnici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 xml:space="preserve">In particolare sono previsti trattamenti di </w:t>
      </w:r>
      <w:r>
        <w:rPr>
          <w:b/>
          <w:bCs/>
          <w:u w:val="single"/>
        </w:rPr>
        <w:t>dati particolari/sensibili</w:t>
      </w:r>
      <w:r>
        <w:t>: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Dati inerenti l’origine razziale o etnica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opinioni politiche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convinzioni religiose o filosofiche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appartenenza sindacale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salute, vita o orientamento sessuale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dati genetici e biometrici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dati relativi a condanne penali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 xml:space="preserve">I dati raccolti saranno trattati </w:t>
      </w:r>
      <w:r>
        <w:rPr>
          <w:b/>
          <w:bCs/>
          <w:u w:val="single"/>
        </w:rPr>
        <w:t>in quanto</w:t>
      </w:r>
      <w:r>
        <w:t>: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l'interessato ha espresso il consenso al trattamento dei propri dati personali per una o più specifiche finalità (in questo caso il consenso sarà acquisito con separato atto);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il trattamento è necessario all'esecuzione di un contratto di cui l'interessato è parte o all'esecuzione di misure precontrattuali adottate su richiesta dello stesso;</w:t>
      </w:r>
    </w:p>
    <w:p w:rsidR="000E216A" w:rsidRDefault="000E216A" w:rsidP="000E216A">
      <w:pPr>
        <w:jc w:val="both"/>
      </w:pPr>
      <w:r>
        <w:t>Dettagli: ..........................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il trattamento è necessario per adempiere un obbligo legale al quale è soggetto il titolare del trattamento;</w:t>
      </w:r>
    </w:p>
    <w:p w:rsidR="000E216A" w:rsidRDefault="000E216A" w:rsidP="000E216A">
      <w:pPr>
        <w:jc w:val="both"/>
      </w:pPr>
      <w:r>
        <w:t xml:space="preserve"> </w:t>
      </w:r>
      <w:proofErr w:type="gramStart"/>
      <w:r>
        <w:t xml:space="preserve">[  </w:t>
      </w:r>
      <w:proofErr w:type="gramEnd"/>
      <w:r>
        <w:t xml:space="preserve"> ] il trattamento è necessario per la salvaguardia degli interessi vitali dell'interessato o di un'altra persona fisica;</w:t>
      </w:r>
    </w:p>
    <w:p w:rsidR="000E216A" w:rsidRDefault="000E216A" w:rsidP="000E216A">
      <w:pPr>
        <w:jc w:val="both"/>
      </w:pPr>
      <w:r>
        <w:t>Dettagli: ..........................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il trattamento è necessario per l'esecuzione di un compito di interesse pubblico o connesso all'esercizio di pubblici poteri di cui è investito il titolare del trattamento;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 il trattamento è necessario per il perseguimento del legittimo interesse del titolare del trattamento o di terzi, a condizione che non prevalgano gli interessi o i diritti e le libertà fondamentali </w:t>
      </w:r>
      <w:r>
        <w:lastRenderedPageBreak/>
        <w:t>dell'interessato che richiedono la protezione dei dati personali, in particolare se l'interessato è un minore.</w:t>
      </w:r>
    </w:p>
    <w:p w:rsidR="000E216A" w:rsidRDefault="000E216A" w:rsidP="000E216A">
      <w:pPr>
        <w:jc w:val="both"/>
      </w:pPr>
      <w:r>
        <w:t>Dettagli: ..........................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 xml:space="preserve">I dati personali forniti saranno </w:t>
      </w:r>
      <w:r>
        <w:rPr>
          <w:b/>
          <w:bCs/>
          <w:u w:val="single"/>
        </w:rPr>
        <w:t>oggetto</w:t>
      </w:r>
      <w:r>
        <w:t xml:space="preserve"> di: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raccolta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registrazione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organizzazione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strutturazione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conservazione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adattamento o modifica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estrazione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consultazione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uso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comunicazione mediante trasmissione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diffusione o qualsiasi altra forma di messa a disposizione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raffronto od interconnessione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limitazione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cancellazione o distruzione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</w:t>
      </w:r>
      <w:proofErr w:type="spellStart"/>
      <w:r>
        <w:t>profilazione</w:t>
      </w:r>
      <w:proofErr w:type="spellEnd"/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</w:t>
      </w:r>
      <w:proofErr w:type="spellStart"/>
      <w:r>
        <w:t>pseudonimizzazione</w:t>
      </w:r>
      <w:proofErr w:type="spellEnd"/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ogni altra operazione applicata a dati personali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>In caso di comunicazione i dati saranno trasmessi a:</w:t>
      </w:r>
    </w:p>
    <w:p w:rsidR="000E216A" w:rsidRDefault="00313541" w:rsidP="000E216A">
      <w:pPr>
        <w:jc w:val="both"/>
      </w:pPr>
      <w:r>
        <w:t>[X</w:t>
      </w:r>
      <w:r w:rsidR="000E216A">
        <w:t>] Enti Pubblici</w:t>
      </w:r>
      <w:r>
        <w:t>: uffici interni dell’Ente</w:t>
      </w:r>
    </w:p>
    <w:p w:rsidR="000E216A" w:rsidRDefault="000E216A" w:rsidP="000E216A">
      <w:pPr>
        <w:jc w:val="both"/>
      </w:pPr>
      <w:r>
        <w:t>[X] Privati (cointeressati, controinteressati, richiedenti l’accesso agli atti</w:t>
      </w:r>
      <w:r w:rsidR="007252C1">
        <w:t>; altri responsabili nominati ai sensi dell’art. 28 comma 4 del DGPR</w:t>
      </w:r>
      <w:r>
        <w:t>)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Organi di vigilanza e controllo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Autorità giudiziaria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>Il trattamento: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comporta l'attivazione di un </w:t>
      </w:r>
      <w:r>
        <w:rPr>
          <w:b/>
          <w:bCs/>
          <w:u w:val="single"/>
        </w:rPr>
        <w:t>processo decisionale automatizzato</w:t>
      </w:r>
      <w:r>
        <w:t xml:space="preserve">, compresa la </w:t>
      </w:r>
      <w:proofErr w:type="spellStart"/>
      <w:r>
        <w:t>profilazione</w:t>
      </w:r>
      <w:proofErr w:type="spellEnd"/>
      <w:r>
        <w:t>, consistente in .................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non comporta l'attivazione di un processo decisionale automatizzato</w:t>
      </w:r>
    </w:p>
    <w:p w:rsidR="000E216A" w:rsidRDefault="000E216A" w:rsidP="000E216A">
      <w:pPr>
        <w:jc w:val="both"/>
      </w:pPr>
      <w:r>
        <w:rPr>
          <w:rFonts w:eastAsia="Times New Roman"/>
        </w:rPr>
        <w:t xml:space="preserve"> </w:t>
      </w:r>
    </w:p>
    <w:p w:rsidR="000E216A" w:rsidRDefault="000E216A" w:rsidP="000E216A">
      <w:pPr>
        <w:jc w:val="both"/>
      </w:pPr>
      <w:r>
        <w:t xml:space="preserve">Si informa che, tenuto conto delle finalità del trattamento come sopra illustrate, il conferimento dei dati è </w:t>
      </w:r>
      <w:r>
        <w:rPr>
          <w:b/>
          <w:bCs/>
          <w:u w:val="single"/>
        </w:rPr>
        <w:t>obbligatorio</w:t>
      </w:r>
      <w:r>
        <w:t xml:space="preserve"> ed il loro mancato, parziale o inesatto conferimento potrà avere, come conseguenza, l'impossibilità di svolgere l’attività.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 xml:space="preserve">Il trattamento sarà effettuato sia </w:t>
      </w:r>
      <w:r>
        <w:rPr>
          <w:b/>
          <w:bCs/>
          <w:u w:val="single"/>
        </w:rPr>
        <w:t>con strumenti manuali e/o informatici e telematici</w:t>
      </w:r>
      <w: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0E216A" w:rsidRDefault="000E216A" w:rsidP="000E216A">
      <w:pPr>
        <w:jc w:val="both"/>
      </w:pPr>
    </w:p>
    <w:p w:rsidR="000E216A" w:rsidRDefault="00645EBC" w:rsidP="000E216A">
      <w:pPr>
        <w:jc w:val="both"/>
      </w:pPr>
      <w:r>
        <w:t>S</w:t>
      </w:r>
      <w:r w:rsidR="000E216A">
        <w:t xml:space="preserve">ono state adottate le seguenti </w:t>
      </w:r>
      <w:r w:rsidR="000E216A">
        <w:rPr>
          <w:b/>
          <w:bCs/>
          <w:u w:val="single"/>
        </w:rPr>
        <w:t>misure di sicurezza</w:t>
      </w:r>
      <w:r w:rsidR="000E216A">
        <w:t>:</w:t>
      </w:r>
    </w:p>
    <w:p w:rsidR="001F0605" w:rsidRDefault="00645EBC" w:rsidP="000E216A">
      <w:pPr>
        <w:jc w:val="both"/>
      </w:pPr>
      <w:r w:rsidRPr="00645EBC">
        <w:t>Sicurezza logistica: accesso controllato all'edificio; per gli archivi cartacei</w:t>
      </w:r>
      <w:r w:rsidR="001F0605">
        <w:t xml:space="preserve"> </w:t>
      </w:r>
      <w:r w:rsidRPr="00645EBC">
        <w:t>conservazione in armadi</w:t>
      </w:r>
      <w:r w:rsidR="001F0605">
        <w:t>.</w:t>
      </w:r>
      <w:r w:rsidRPr="00645EBC">
        <w:t xml:space="preserve"> </w:t>
      </w:r>
    </w:p>
    <w:p w:rsidR="000E216A" w:rsidRDefault="00645EBC" w:rsidP="000E216A">
      <w:pPr>
        <w:jc w:val="both"/>
      </w:pPr>
      <w:r w:rsidRPr="00645EBC">
        <w:t>Sicurezza informatica:</w:t>
      </w:r>
      <w:r w:rsidR="00376B08">
        <w:t xml:space="preserve"> contromisure informatiche</w:t>
      </w:r>
      <w:r w:rsidRPr="00645EBC">
        <w:t xml:space="preserve"> adottat</w:t>
      </w:r>
      <w:r w:rsidR="00376B08">
        <w:t>e</w:t>
      </w:r>
      <w:r w:rsidRPr="00645EBC">
        <w:t xml:space="preserve"> dall'Ufficio CED.</w:t>
      </w:r>
    </w:p>
    <w:p w:rsidR="00645EBC" w:rsidRDefault="00645EBC" w:rsidP="000E216A">
      <w:pPr>
        <w:jc w:val="both"/>
      </w:pPr>
    </w:p>
    <w:p w:rsidR="000E216A" w:rsidRDefault="000E216A" w:rsidP="000E216A">
      <w:pPr>
        <w:jc w:val="both"/>
      </w:pPr>
      <w:r>
        <w:t>I dati personali vengono conservati:</w:t>
      </w:r>
    </w:p>
    <w:p w:rsidR="000E216A" w:rsidRDefault="000E216A" w:rsidP="000E216A">
      <w:pPr>
        <w:jc w:val="both"/>
      </w:pPr>
      <w:r>
        <w:t>[</w:t>
      </w:r>
      <w:r>
        <w:rPr>
          <w:b/>
          <w:bCs/>
        </w:rPr>
        <w:t>X</w:t>
      </w:r>
      <w:r>
        <w:t>] a tempo illimitato nel rispetto della vigente normativa</w:t>
      </w:r>
    </w:p>
    <w:p w:rsidR="000E216A" w:rsidRDefault="000E216A" w:rsidP="000E216A">
      <w:pPr>
        <w:jc w:val="both"/>
      </w:pPr>
      <w:proofErr w:type="gramStart"/>
      <w:r>
        <w:t xml:space="preserve">[  </w:t>
      </w:r>
      <w:proofErr w:type="gramEnd"/>
      <w:r>
        <w:t xml:space="preserve"> ] per un periodo di ........... </w:t>
      </w:r>
      <w:proofErr w:type="gramStart"/>
      <w:r>
        <w:t>anni</w:t>
      </w:r>
      <w:proofErr w:type="gramEnd"/>
      <w:r>
        <w:t xml:space="preserve"> in quanto .............................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lastRenderedPageBreak/>
        <w:t xml:space="preserve">Lei potrà, in qualsiasi momento, esercitare i </w:t>
      </w:r>
      <w:r>
        <w:rPr>
          <w:b/>
          <w:bCs/>
          <w:u w:val="single"/>
        </w:rPr>
        <w:t>diritti</w:t>
      </w:r>
      <w:r>
        <w:t>:</w:t>
      </w:r>
    </w:p>
    <w:p w:rsidR="000E216A" w:rsidRDefault="000E216A" w:rsidP="000E216A">
      <w:pPr>
        <w:jc w:val="both"/>
      </w:pPr>
      <w:r>
        <w:t>- di richiedere maggiori informazioni in relazione ai contenuti della presente informativa</w:t>
      </w:r>
    </w:p>
    <w:p w:rsidR="000E216A" w:rsidRDefault="000E216A" w:rsidP="000E216A">
      <w:pPr>
        <w:jc w:val="both"/>
      </w:pPr>
      <w:r>
        <w:t>- di accesso ai dati personali;</w:t>
      </w:r>
    </w:p>
    <w:p w:rsidR="000E216A" w:rsidRDefault="000E216A" w:rsidP="000E216A">
      <w:pPr>
        <w:jc w:val="both"/>
      </w:pPr>
      <w:r>
        <w:t>- di ottenere la rettifica o la cancellazione degli stessi o la limitazione del trattamento che lo riguardano (nei casi previsti dalla normativa);</w:t>
      </w:r>
    </w:p>
    <w:p w:rsidR="000E216A" w:rsidRDefault="000E216A" w:rsidP="000E216A">
      <w:pPr>
        <w:jc w:val="both"/>
      </w:pPr>
      <w:r>
        <w:t>- di opporsi al trattamento (nei casi previsti dalla normativa);</w:t>
      </w:r>
    </w:p>
    <w:p w:rsidR="000E216A" w:rsidRDefault="000E216A" w:rsidP="000E216A">
      <w:pPr>
        <w:jc w:val="both"/>
      </w:pPr>
      <w:r>
        <w:t>- alla portabilità dei dati (nei casi previsti dalla normativa);</w:t>
      </w:r>
    </w:p>
    <w:p w:rsidR="000E216A" w:rsidRDefault="000E216A" w:rsidP="000E216A">
      <w:pPr>
        <w:jc w:val="both"/>
      </w:pPr>
      <w:r>
        <w:t>- di revocare il consenso, ove previsto: la revoca del consenso non pregiudica la liceità del trattamento basata sul consenso conferito prima della revoca;</w:t>
      </w:r>
    </w:p>
    <w:p w:rsidR="000E216A" w:rsidRDefault="000E216A" w:rsidP="000E216A">
      <w:pPr>
        <w:jc w:val="both"/>
      </w:pPr>
      <w:r>
        <w:t>- di proporre reclamo all'autorità di controllo (Garante Privacy)</w:t>
      </w:r>
    </w:p>
    <w:p w:rsidR="000E216A" w:rsidRDefault="000E216A" w:rsidP="000E216A">
      <w:pPr>
        <w:jc w:val="both"/>
      </w:pPr>
      <w:r>
        <w:t>- di dare mandato a un organismo, un'organizzazione o un'associazione senza scopo di lucro per l'esercizio dei suoi diritti</w:t>
      </w:r>
    </w:p>
    <w:p w:rsidR="000E216A" w:rsidRDefault="000E216A" w:rsidP="000E216A">
      <w:pPr>
        <w:jc w:val="both"/>
      </w:pPr>
      <w:r>
        <w:t>- di richiedere il risarcimento dei danni conseguenti alla violazione della normativa (art. 82)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 xml:space="preserve">L’esercizio dei suoi diritti potrà avvenire attraverso contatto diretto e/o l’invio di una </w:t>
      </w:r>
      <w:r>
        <w:rPr>
          <w:b/>
          <w:bCs/>
          <w:u w:val="single"/>
        </w:rPr>
        <w:t>richiesta</w:t>
      </w:r>
      <w:r>
        <w:t xml:space="preserve"> anche mediante email a:</w:t>
      </w:r>
    </w:p>
    <w:p w:rsidR="000E216A" w:rsidRDefault="000E216A" w:rsidP="000E216A">
      <w:pPr>
        <w:jc w:val="both"/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2040"/>
        <w:gridCol w:w="1650"/>
        <w:gridCol w:w="1817"/>
      </w:tblGrid>
      <w:tr w:rsidR="000E216A" w:rsidTr="008A1EA8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Soggetto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Dati anagrafici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Contatto tel.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center"/>
            </w:pPr>
            <w:proofErr w:type="gramStart"/>
            <w:r>
              <w:rPr>
                <w:b/>
                <w:bCs/>
              </w:rPr>
              <w:t>email</w:t>
            </w:r>
            <w:proofErr w:type="gramEnd"/>
          </w:p>
        </w:tc>
      </w:tr>
      <w:tr w:rsidR="000E216A" w:rsidTr="008A1EA8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Titolare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Comune di Certaldo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Pr="00C21800" w:rsidRDefault="000E216A" w:rsidP="00B753DB">
            <w:pPr>
              <w:pStyle w:val="Contenutotabella"/>
              <w:jc w:val="both"/>
            </w:pPr>
            <w:r>
              <w:t>+39 0571/6611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16A" w:rsidRDefault="00B84620" w:rsidP="00B753DB">
            <w:pPr>
              <w:pStyle w:val="Contenutotabella"/>
              <w:jc w:val="both"/>
            </w:pPr>
            <w:hyperlink r:id="rId4" w:history="1">
              <w:r w:rsidR="000E216A" w:rsidRPr="00F64093">
                <w:rPr>
                  <w:rStyle w:val="Collegamentoipertestuale"/>
                </w:rPr>
                <w:t>comune.certaldo@postacert.toscana.it</w:t>
              </w:r>
            </w:hyperlink>
          </w:p>
        </w:tc>
      </w:tr>
      <w:tr w:rsidR="000E216A" w:rsidTr="008A1EA8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Responsabile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Pr="00C21800" w:rsidRDefault="00B33BD3" w:rsidP="00B33BD3">
            <w:pPr>
              <w:pStyle w:val="Contenutotabella"/>
              <w:jc w:val="both"/>
            </w:pPr>
            <w:r>
              <w:t>Dott. Yuri Lippi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Pr="00C21800" w:rsidRDefault="000E216A" w:rsidP="00B33BD3">
            <w:pPr>
              <w:pStyle w:val="Contenutotabella"/>
              <w:jc w:val="both"/>
            </w:pPr>
            <w:r>
              <w:t>+39 0571/6612</w:t>
            </w:r>
            <w:r w:rsidR="00B33BD3">
              <w:t>48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16A" w:rsidRDefault="00B33BD3" w:rsidP="00B33BD3">
            <w:pPr>
              <w:pStyle w:val="Contenutotabella"/>
              <w:jc w:val="both"/>
            </w:pPr>
            <w:r>
              <w:rPr>
                <w:rStyle w:val="Collegamentoipertestuale"/>
              </w:rPr>
              <w:t>y.lippi</w:t>
            </w:r>
            <w:hyperlink r:id="rId5" w:history="1">
              <w:r w:rsidR="000E216A">
                <w:rPr>
                  <w:rStyle w:val="Collegamentoipertestuale"/>
                </w:rPr>
                <w:t>@comune.certaldo.fi.it</w:t>
              </w:r>
            </w:hyperlink>
          </w:p>
        </w:tc>
      </w:tr>
      <w:tr w:rsidR="000E216A" w:rsidTr="008A1EA8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DPO (Responsabile Protezione Dati)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Pr="00C21800" w:rsidRDefault="000E216A" w:rsidP="00B753DB">
            <w:pPr>
              <w:pStyle w:val="Contenutotabella"/>
              <w:jc w:val="both"/>
            </w:pPr>
            <w:r w:rsidRPr="00C21800">
              <w:t xml:space="preserve">Avv. </w:t>
            </w:r>
            <w:r>
              <w:t xml:space="preserve">Flavio </w:t>
            </w:r>
            <w:proofErr w:type="spellStart"/>
            <w:r>
              <w:t>Corsinovi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 xml:space="preserve">+39 </w:t>
            </w:r>
            <w:r w:rsidRPr="00C21800">
              <w:t>333-4283650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16A" w:rsidRDefault="00B84620" w:rsidP="00B753DB">
            <w:pPr>
              <w:pStyle w:val="Contenutotabella"/>
              <w:jc w:val="both"/>
            </w:pPr>
            <w:hyperlink r:id="rId6" w:history="1">
              <w:r w:rsidR="000E216A" w:rsidRPr="00C21800">
                <w:rPr>
                  <w:rStyle w:val="Collegamentoipertestuale"/>
                </w:rPr>
                <w:t>flavio.corsino</w:t>
              </w:r>
              <w:r w:rsidR="000E216A">
                <w:rPr>
                  <w:rStyle w:val="Collegamentoipertestuale"/>
                </w:rPr>
                <w:t>vi@firenze.pecavvocati.it</w:t>
              </w:r>
            </w:hyperlink>
          </w:p>
        </w:tc>
      </w:tr>
    </w:tbl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>Contatto web del titolare: www.comune.certaldo.fi.it</w:t>
      </w:r>
    </w:p>
    <w:p w:rsidR="000E216A" w:rsidRDefault="000E216A" w:rsidP="000E216A">
      <w:pPr>
        <w:jc w:val="both"/>
      </w:pPr>
    </w:p>
    <w:p w:rsidR="000E216A" w:rsidRDefault="000E216A" w:rsidP="000E216A">
      <w:pPr>
        <w:jc w:val="both"/>
      </w:pPr>
      <w:r>
        <w:t xml:space="preserve">La informiamo che potrà ottenere ulteriori informazioni sul trattamento dei dati e sull'esercizio dei sui diritti </w:t>
      </w:r>
      <w:proofErr w:type="spellStart"/>
      <w:r>
        <w:t>nonchè</w:t>
      </w:r>
      <w:proofErr w:type="spellEnd"/>
      <w:r>
        <w:t xml:space="preserve"> sulla disciplina normativa in materia ai seguenti link:</w:t>
      </w:r>
    </w:p>
    <w:p w:rsidR="000E216A" w:rsidRDefault="000E216A" w:rsidP="000E216A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1"/>
        <w:gridCol w:w="3184"/>
      </w:tblGrid>
      <w:tr w:rsidR="000E216A" w:rsidTr="00B753DB">
        <w:tc>
          <w:tcPr>
            <w:tcW w:w="6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Link</w:t>
            </w:r>
          </w:p>
        </w:tc>
      </w:tr>
      <w:tr w:rsidR="000E216A" w:rsidTr="00B753DB"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Pagine web del Titolare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www.</w:t>
            </w:r>
            <w:r w:rsidRPr="00C21800">
              <w:t>comune.certaldo.fi</w:t>
            </w:r>
            <w:r>
              <w:t>.it</w:t>
            </w:r>
          </w:p>
        </w:tc>
      </w:tr>
      <w:tr w:rsidR="000E216A" w:rsidTr="00B753DB"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https://eur-lex.europa.eu/legal-content/IT/TXT/?uri=uriserv:OJ.L_.2016.119.01.0001.01.ITA</w:t>
            </w:r>
          </w:p>
        </w:tc>
      </w:tr>
      <w:tr w:rsidR="000E216A" w:rsidTr="00B753DB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t>Garante europeo della protezione dei dati (GEPD)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B84620" w:rsidP="00B753DB">
            <w:pPr>
              <w:pStyle w:val="Contenutotabella"/>
              <w:jc w:val="both"/>
            </w:pPr>
            <w:hyperlink r:id="rId7" w:history="1">
              <w:r w:rsidR="000E216A">
                <w:rPr>
                  <w:rStyle w:val="Collegamentoipertestuale"/>
                </w:rPr>
                <w:t>https://europa.eu/european-union/about-eu/institutions-</w:t>
              </w:r>
            </w:hyperlink>
            <w:hyperlink r:id="rId8" w:history="1">
              <w:r w:rsidR="000E216A">
                <w:rPr>
                  <w:rStyle w:val="Collegamentoipertestuale"/>
                </w:rPr>
                <w:t>bodies/european-data-protection-supervisor_it</w:t>
              </w:r>
            </w:hyperlink>
          </w:p>
        </w:tc>
      </w:tr>
      <w:tr w:rsidR="000E216A" w:rsidTr="00B753DB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0E216A" w:rsidP="00B753DB">
            <w:pPr>
              <w:pStyle w:val="Contenutotabella"/>
              <w:jc w:val="both"/>
            </w:pPr>
            <w:r>
              <w:lastRenderedPageBreak/>
              <w:t xml:space="preserve">Garante italiano della protezione dei dati 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16A" w:rsidRDefault="00B84620" w:rsidP="00B753DB">
            <w:pPr>
              <w:pStyle w:val="Contenutotabella"/>
              <w:jc w:val="both"/>
            </w:pPr>
            <w:hyperlink r:id="rId9" w:history="1">
              <w:r w:rsidR="000E216A">
                <w:rPr>
                  <w:rStyle w:val="Collegamentoipertestuale"/>
                </w:rPr>
                <w:t>http://www.garanteprivacy.it/web/guest/home</w:t>
              </w:r>
            </w:hyperlink>
            <w:r w:rsidR="000E216A">
              <w:t xml:space="preserve">  </w:t>
            </w:r>
          </w:p>
        </w:tc>
      </w:tr>
    </w:tbl>
    <w:p w:rsidR="000E216A" w:rsidRDefault="000E216A" w:rsidP="000E216A">
      <w:pPr>
        <w:jc w:val="both"/>
      </w:pPr>
    </w:p>
    <w:p w:rsidR="000E216A" w:rsidRDefault="000E216A" w:rsidP="000E216A">
      <w:pPr>
        <w:jc w:val="center"/>
      </w:pPr>
      <w:r>
        <w:rPr>
          <w:b/>
          <w:bCs/>
        </w:rPr>
        <w:t>IL TITOLARE</w:t>
      </w:r>
    </w:p>
    <w:p w:rsidR="00180DAB" w:rsidRDefault="000E216A" w:rsidP="000E216A">
      <w:pPr>
        <w:jc w:val="center"/>
      </w:pPr>
      <w:r>
        <w:t>Comune di Certaldo con sede in Certaldo (Fi), Piazza Boccaccio, 13 C.F. 01310860489</w:t>
      </w:r>
    </w:p>
    <w:p w:rsidR="000E216A" w:rsidRPr="00B33BD3" w:rsidRDefault="000E216A" w:rsidP="000E216A">
      <w:pPr>
        <w:jc w:val="center"/>
        <w:rPr>
          <w:lang w:val="en-US"/>
        </w:rPr>
      </w:pPr>
      <w:proofErr w:type="spellStart"/>
      <w:proofErr w:type="gramStart"/>
      <w:r w:rsidRPr="00B33BD3">
        <w:rPr>
          <w:lang w:val="en-US"/>
        </w:rPr>
        <w:t>sito</w:t>
      </w:r>
      <w:proofErr w:type="spellEnd"/>
      <w:proofErr w:type="gramEnd"/>
      <w:r w:rsidRPr="00B33BD3">
        <w:rPr>
          <w:lang w:val="en-US"/>
        </w:rPr>
        <w:t xml:space="preserve"> web www.comune.certaldo.fi.it</w:t>
      </w:r>
    </w:p>
    <w:sectPr w:rsidR="000E216A" w:rsidRPr="00B33BD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A"/>
    <w:rsid w:val="000B1035"/>
    <w:rsid w:val="000E216A"/>
    <w:rsid w:val="00180DAB"/>
    <w:rsid w:val="001F0605"/>
    <w:rsid w:val="00313541"/>
    <w:rsid w:val="00376B08"/>
    <w:rsid w:val="004119BA"/>
    <w:rsid w:val="00645EBC"/>
    <w:rsid w:val="00693D60"/>
    <w:rsid w:val="007252C1"/>
    <w:rsid w:val="008A1EA8"/>
    <w:rsid w:val="00A74A9E"/>
    <w:rsid w:val="00B33BD3"/>
    <w:rsid w:val="00B84620"/>
    <w:rsid w:val="00C642AE"/>
    <w:rsid w:val="00F27C64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8A46-8B79-40A3-97F0-DFD3D71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16A"/>
    <w:rPr>
      <w:color w:val="000080"/>
      <w:u w:val="single"/>
    </w:rPr>
  </w:style>
  <w:style w:type="paragraph" w:customStyle="1" w:styleId="Contenutotabella">
    <w:name w:val="Contenuto tabella"/>
    <w:basedOn w:val="Normale"/>
    <w:rsid w:val="000E216A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4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xxxx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@xxxx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mune.certaldo@postacert.toscana.it" TargetMode="External"/><Relationship Id="rId9" Type="http://schemas.openxmlformats.org/officeDocument/2006/relationships/hyperlink" Target="http://www.garanteprivacy.it/web/guest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Baglioni</dc:creator>
  <cp:keywords/>
  <dc:description/>
  <cp:lastModifiedBy>Silvia Santini</cp:lastModifiedBy>
  <cp:revision>10</cp:revision>
  <cp:lastPrinted>2018-11-19T09:21:00Z</cp:lastPrinted>
  <dcterms:created xsi:type="dcterms:W3CDTF">2018-11-19T11:40:00Z</dcterms:created>
  <dcterms:modified xsi:type="dcterms:W3CDTF">2019-07-24T08:57:00Z</dcterms:modified>
</cp:coreProperties>
</file>